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86" w:rsidRDefault="00620D86" w:rsidP="00D9511E">
      <w:pPr>
        <w:overflowPunct/>
        <w:jc w:val="right"/>
        <w:rPr>
          <w:bCs/>
          <w:color w:val="000000"/>
          <w:szCs w:val="26"/>
        </w:rPr>
      </w:pPr>
    </w:p>
    <w:p w:rsidR="00343B3C" w:rsidRPr="00343B3C" w:rsidRDefault="00343B3C" w:rsidP="00D9511E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 xml:space="preserve">Приложение </w:t>
      </w:r>
    </w:p>
    <w:p w:rsidR="00343B3C" w:rsidRPr="00343B3C" w:rsidRDefault="00343B3C" w:rsidP="00614A8D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>к постановлению администрации МР «Печора»</w:t>
      </w:r>
    </w:p>
    <w:p w:rsidR="00343B3C" w:rsidRDefault="00343B3C" w:rsidP="00614A8D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 xml:space="preserve">                                                                     </w:t>
      </w:r>
      <w:r w:rsidR="00614A8D">
        <w:rPr>
          <w:bCs/>
          <w:szCs w:val="26"/>
        </w:rPr>
        <w:t xml:space="preserve">                              </w:t>
      </w:r>
      <w:r w:rsidRPr="00343B3C">
        <w:rPr>
          <w:bCs/>
          <w:szCs w:val="26"/>
        </w:rPr>
        <w:t xml:space="preserve">от </w:t>
      </w:r>
      <w:r w:rsidR="00614A8D">
        <w:rPr>
          <w:bCs/>
          <w:szCs w:val="26"/>
        </w:rPr>
        <w:t>14.07.2026</w:t>
      </w:r>
      <w:r w:rsidR="00B57CC0">
        <w:rPr>
          <w:bCs/>
          <w:szCs w:val="26"/>
        </w:rPr>
        <w:t xml:space="preserve">       </w:t>
      </w:r>
      <w:r w:rsidRPr="00343B3C">
        <w:rPr>
          <w:bCs/>
          <w:szCs w:val="26"/>
        </w:rPr>
        <w:t>№</w:t>
      </w:r>
      <w:r w:rsidR="008352E0">
        <w:rPr>
          <w:bCs/>
          <w:szCs w:val="26"/>
        </w:rPr>
        <w:t xml:space="preserve"> </w:t>
      </w:r>
      <w:r w:rsidR="00614A8D">
        <w:rPr>
          <w:bCs/>
          <w:szCs w:val="26"/>
        </w:rPr>
        <w:t>1200</w:t>
      </w:r>
    </w:p>
    <w:p w:rsidR="00614A8D" w:rsidRDefault="002E6836" w:rsidP="00614A8D">
      <w:pPr>
        <w:overflowPunct/>
        <w:jc w:val="right"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>Приложение 1</w:t>
      </w:r>
    </w:p>
    <w:p w:rsidR="002E6836" w:rsidRPr="00FB6E52" w:rsidRDefault="002E6836" w:rsidP="00614A8D">
      <w:pPr>
        <w:overflowPunct/>
        <w:jc w:val="right"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 к постановлению администрации МР «Печора»</w:t>
      </w:r>
    </w:p>
    <w:p w:rsidR="002E6836" w:rsidRPr="00FB6E52" w:rsidRDefault="002E6836" w:rsidP="00D9511E">
      <w:pPr>
        <w:overflowPunct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                                          </w:t>
      </w:r>
      <w:r w:rsidR="005E6DB9" w:rsidRPr="00FB6E52">
        <w:rPr>
          <w:bCs/>
          <w:color w:val="000000"/>
          <w:szCs w:val="26"/>
        </w:rPr>
        <w:t xml:space="preserve">                            </w:t>
      </w:r>
      <w:r w:rsidR="00AA0142" w:rsidRPr="00FB6E52">
        <w:rPr>
          <w:bCs/>
          <w:color w:val="000000"/>
          <w:szCs w:val="26"/>
        </w:rPr>
        <w:t xml:space="preserve">            </w:t>
      </w:r>
      <w:r w:rsidR="00023C3F" w:rsidRPr="00FB6E52">
        <w:rPr>
          <w:bCs/>
          <w:color w:val="000000"/>
          <w:szCs w:val="26"/>
        </w:rPr>
        <w:t xml:space="preserve">                   </w:t>
      </w:r>
      <w:r w:rsidR="00AA0142" w:rsidRPr="00FB6E52">
        <w:rPr>
          <w:bCs/>
          <w:color w:val="000000"/>
          <w:szCs w:val="26"/>
        </w:rPr>
        <w:t xml:space="preserve">от </w:t>
      </w:r>
      <w:r w:rsidR="0088193A">
        <w:rPr>
          <w:bCs/>
          <w:color w:val="000000"/>
          <w:szCs w:val="26"/>
        </w:rPr>
        <w:t>«13» января</w:t>
      </w:r>
      <w:r w:rsidR="00343B3C" w:rsidRPr="00FB6E52">
        <w:rPr>
          <w:bCs/>
          <w:color w:val="000000"/>
          <w:szCs w:val="26"/>
        </w:rPr>
        <w:t xml:space="preserve"> </w:t>
      </w:r>
      <w:r w:rsidR="00AA0142" w:rsidRPr="00FB6E52">
        <w:rPr>
          <w:bCs/>
          <w:color w:val="000000"/>
          <w:szCs w:val="26"/>
        </w:rPr>
        <w:t xml:space="preserve">2026 </w:t>
      </w:r>
      <w:r w:rsidR="003E0AE8" w:rsidRPr="00FB6E52">
        <w:rPr>
          <w:bCs/>
          <w:color w:val="000000"/>
          <w:szCs w:val="26"/>
        </w:rPr>
        <w:t xml:space="preserve"> </w:t>
      </w:r>
      <w:r w:rsidRPr="00FB6E52">
        <w:rPr>
          <w:bCs/>
          <w:color w:val="000000"/>
          <w:szCs w:val="26"/>
        </w:rPr>
        <w:t xml:space="preserve">№ </w:t>
      </w:r>
      <w:r w:rsidR="00AA0142" w:rsidRPr="00FB6E52">
        <w:rPr>
          <w:bCs/>
          <w:color w:val="000000"/>
          <w:szCs w:val="26"/>
        </w:rPr>
        <w:t>3</w:t>
      </w:r>
    </w:p>
    <w:p w:rsidR="00FB6E52" w:rsidRDefault="00343B3C" w:rsidP="00D9511E">
      <w:pPr>
        <w:overflowPunct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    </w:t>
      </w:r>
      <w:r w:rsidR="002E6836" w:rsidRPr="00FB6E52">
        <w:rPr>
          <w:bCs/>
          <w:color w:val="000000"/>
          <w:szCs w:val="26"/>
        </w:rPr>
        <w:t xml:space="preserve">                                  </w:t>
      </w:r>
      <w:r w:rsidR="00ED3A17" w:rsidRPr="00FB6E52">
        <w:rPr>
          <w:bCs/>
          <w:color w:val="000000"/>
          <w:szCs w:val="26"/>
        </w:rPr>
        <w:t xml:space="preserve">                            </w:t>
      </w:r>
      <w:r w:rsidR="002E6836" w:rsidRPr="00FB6E52">
        <w:rPr>
          <w:bCs/>
          <w:color w:val="000000"/>
          <w:szCs w:val="26"/>
        </w:rPr>
        <w:t xml:space="preserve">                                                       </w:t>
      </w:r>
    </w:p>
    <w:p w:rsidR="00CF76D5" w:rsidRDefault="002E6836" w:rsidP="00CF76D5">
      <w:pPr>
        <w:overflowPunct/>
        <w:jc w:val="center"/>
        <w:rPr>
          <w:rFonts w:eastAsia="Calibri"/>
          <w:szCs w:val="26"/>
          <w:lang w:eastAsia="en-US"/>
        </w:rPr>
      </w:pPr>
      <w:r w:rsidRPr="00FB6E52">
        <w:rPr>
          <w:rFonts w:eastAsia="Calibri"/>
          <w:szCs w:val="26"/>
          <w:lang w:eastAsia="en-US"/>
        </w:rPr>
        <w:t xml:space="preserve">Состав муниципальной комиссии по обследованию жилых помещений </w:t>
      </w:r>
    </w:p>
    <w:p w:rsidR="00ED3A17" w:rsidRDefault="002E6836" w:rsidP="00CF76D5">
      <w:pPr>
        <w:overflowPunct/>
        <w:jc w:val="center"/>
        <w:rPr>
          <w:rFonts w:eastAsia="Calibri"/>
          <w:szCs w:val="26"/>
          <w:lang w:eastAsia="en-US"/>
        </w:rPr>
      </w:pPr>
      <w:r w:rsidRPr="00FB6E52">
        <w:rPr>
          <w:rFonts w:eastAsia="Calibri"/>
          <w:szCs w:val="26"/>
          <w:lang w:eastAsia="en-US"/>
        </w:rPr>
        <w:t>и общего имущества в многоквартирных домах, расположенных на территории МО МР «Печора», в которых проживают инвалиды</w:t>
      </w:r>
    </w:p>
    <w:p w:rsidR="00B57CC0" w:rsidRPr="00B57CC0" w:rsidRDefault="00B57CC0" w:rsidP="00B57CC0">
      <w:pPr>
        <w:overflowPunct/>
        <w:rPr>
          <w:bCs/>
          <w:color w:val="000000"/>
          <w:szCs w:val="26"/>
        </w:rPr>
      </w:pPr>
      <w:bookmarkStart w:id="0" w:name="_GoBack"/>
      <w:bookmarkEnd w:id="0"/>
    </w:p>
    <w:tbl>
      <w:tblPr>
        <w:tblpPr w:leftFromText="180" w:rightFromText="180" w:vertAnchor="text" w:horzAnchor="margin" w:tblpX="182" w:tblpY="21"/>
        <w:tblW w:w="4922" w:type="pct"/>
        <w:tblLook w:val="04A0" w:firstRow="1" w:lastRow="0" w:firstColumn="1" w:lastColumn="0" w:noHBand="0" w:noVBand="1"/>
      </w:tblPr>
      <w:tblGrid>
        <w:gridCol w:w="2613"/>
        <w:gridCol w:w="6993"/>
      </w:tblGrid>
      <w:tr w:rsidR="002E6836" w:rsidRPr="00FB6E52" w:rsidTr="00D9511E">
        <w:trPr>
          <w:trHeight w:val="549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Фетисова О.И.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заместитель руководителя администрации МР «Печора», председатель комиссии</w:t>
            </w:r>
          </w:p>
        </w:tc>
      </w:tr>
      <w:tr w:rsidR="0080400A" w:rsidRPr="00FB6E52" w:rsidTr="00D9511E">
        <w:trPr>
          <w:trHeight w:val="549"/>
        </w:trPr>
        <w:tc>
          <w:tcPr>
            <w:tcW w:w="1360" w:type="pct"/>
            <w:shd w:val="clear" w:color="auto" w:fill="auto"/>
          </w:tcPr>
          <w:p w:rsidR="0080400A" w:rsidRPr="00FB6E52" w:rsidRDefault="00F717C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Буралкина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С.И</w:t>
            </w:r>
            <w:r w:rsidR="0080400A" w:rsidRPr="00FB6E52">
              <w:rPr>
                <w:rFonts w:eastAsia="Calibri"/>
                <w:szCs w:val="26"/>
              </w:rPr>
              <w:t>.</w:t>
            </w:r>
          </w:p>
        </w:tc>
        <w:tc>
          <w:tcPr>
            <w:tcW w:w="3640" w:type="pct"/>
            <w:shd w:val="clear" w:color="auto" w:fill="auto"/>
          </w:tcPr>
          <w:p w:rsidR="0080400A" w:rsidRPr="00FB6E52" w:rsidRDefault="0080400A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председатель Комитета по управлению муниципальной собственностью МР «Печора»,</w:t>
            </w:r>
            <w:r w:rsidR="00B44F85" w:rsidRPr="00FB6E52">
              <w:rPr>
                <w:rFonts w:eastAsia="Calibri"/>
                <w:szCs w:val="26"/>
              </w:rPr>
              <w:t xml:space="preserve"> </w:t>
            </w:r>
            <w:r w:rsidRPr="00FB6E52">
              <w:rPr>
                <w:rFonts w:eastAsia="Calibri"/>
                <w:szCs w:val="26"/>
              </w:rPr>
              <w:t>заместитель председателя комиссии</w:t>
            </w:r>
          </w:p>
        </w:tc>
      </w:tr>
      <w:tr w:rsidR="002E6836" w:rsidRPr="00FB6E52" w:rsidTr="00D9511E">
        <w:trPr>
          <w:trHeight w:val="306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127EC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Попова И.И</w:t>
            </w:r>
            <w:r w:rsidR="002E6836" w:rsidRPr="00FB6E52">
              <w:rPr>
                <w:rFonts w:eastAsia="Calibri"/>
                <w:szCs w:val="26"/>
              </w:rPr>
              <w:t>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главный </w:t>
            </w:r>
            <w:r w:rsidR="00343B3C" w:rsidRPr="00FB6E52">
              <w:rPr>
                <w:rFonts w:eastAsia="Calibri"/>
                <w:szCs w:val="26"/>
              </w:rPr>
              <w:t xml:space="preserve">эксперт </w:t>
            </w:r>
            <w:r w:rsidRPr="00FB6E52">
              <w:rPr>
                <w:rFonts w:eastAsia="Calibri"/>
                <w:szCs w:val="26"/>
              </w:rPr>
              <w:t xml:space="preserve">отдела по </w:t>
            </w:r>
            <w:r w:rsidR="00343B3C" w:rsidRPr="00FB6E52">
              <w:rPr>
                <w:rFonts w:eastAsia="Calibri"/>
                <w:szCs w:val="26"/>
              </w:rPr>
              <w:t xml:space="preserve">социальным </w:t>
            </w:r>
            <w:r w:rsidR="00FB6E52" w:rsidRPr="00FB6E52">
              <w:rPr>
                <w:rFonts w:eastAsia="Calibri"/>
                <w:szCs w:val="26"/>
              </w:rPr>
              <w:t xml:space="preserve"> вопросам </w:t>
            </w:r>
            <w:r w:rsidR="00343B3C" w:rsidRPr="00FB6E52">
              <w:rPr>
                <w:rFonts w:eastAsia="Calibri"/>
                <w:szCs w:val="26"/>
              </w:rPr>
              <w:t xml:space="preserve">и работе с НКО </w:t>
            </w:r>
            <w:r w:rsidRPr="00FB6E52">
              <w:rPr>
                <w:rFonts w:eastAsia="Calibri"/>
                <w:szCs w:val="26"/>
              </w:rPr>
              <w:t>администрации МР «Печора», секретарь комиссии</w:t>
            </w:r>
          </w:p>
        </w:tc>
      </w:tr>
      <w:tr w:rsidR="002E6836" w:rsidRPr="00FB6E52" w:rsidTr="00D9511E">
        <w:trPr>
          <w:trHeight w:val="425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Члены комиссии: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E57F13" w:rsidRPr="00FB6E52" w:rsidRDefault="00E57F1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</w:tc>
      </w:tr>
      <w:tr w:rsidR="002E6836" w:rsidRPr="00FB6E52" w:rsidTr="00D9511E">
        <w:trPr>
          <w:trHeight w:val="667"/>
        </w:trPr>
        <w:tc>
          <w:tcPr>
            <w:tcW w:w="136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Гамлий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О.С.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правовой работы администрации МР «Печора»</w:t>
            </w:r>
          </w:p>
        </w:tc>
      </w:tr>
      <w:tr w:rsidR="002E6836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2E6836" w:rsidRPr="00FB6E52" w:rsidRDefault="00D9511E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 xml:space="preserve">Добротворская </w:t>
            </w:r>
            <w:r w:rsidR="002E6836" w:rsidRPr="00FB6E52">
              <w:rPr>
                <w:rFonts w:eastAsia="Calibri"/>
                <w:szCs w:val="26"/>
              </w:rPr>
              <w:t>Е.В.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010745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-</w:t>
            </w:r>
            <w:r w:rsidR="00760C74" w:rsidRPr="00FB6E52">
              <w:rPr>
                <w:rFonts w:eastAsia="Calibri"/>
                <w:szCs w:val="26"/>
              </w:rPr>
              <w:t xml:space="preserve"> </w:t>
            </w:r>
            <w:r w:rsidR="002E6836" w:rsidRPr="00FB6E52">
              <w:rPr>
                <w:rFonts w:eastAsia="Calibri"/>
                <w:szCs w:val="26"/>
              </w:rPr>
              <w:t xml:space="preserve">главный архитектор </w:t>
            </w:r>
            <w:r w:rsidR="00EA3637" w:rsidRPr="00FB6E52">
              <w:rPr>
                <w:rFonts w:eastAsia="Calibri"/>
                <w:szCs w:val="26"/>
              </w:rPr>
              <w:t xml:space="preserve">отдела архитектуры </w:t>
            </w:r>
            <w:r w:rsidR="002E6836" w:rsidRPr="00FB6E52">
              <w:rPr>
                <w:rFonts w:eastAsia="Calibri"/>
                <w:szCs w:val="26"/>
              </w:rPr>
              <w:t>администрации МР «Печора»</w:t>
            </w:r>
          </w:p>
        </w:tc>
      </w:tr>
      <w:tr w:rsidR="00285648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285648" w:rsidRPr="00FB6E52" w:rsidRDefault="00285648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Карпухина А.В.</w:t>
            </w:r>
          </w:p>
        </w:tc>
        <w:tc>
          <w:tcPr>
            <w:tcW w:w="3640" w:type="pct"/>
            <w:shd w:val="clear" w:color="auto" w:fill="auto"/>
          </w:tcPr>
          <w:p w:rsidR="00285648" w:rsidRPr="00FB6E52" w:rsidRDefault="00285648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социальный координатор </w:t>
            </w:r>
            <w:r w:rsidRPr="00FB6E52">
              <w:rPr>
                <w:szCs w:val="26"/>
              </w:rPr>
              <w:t xml:space="preserve"> </w:t>
            </w:r>
            <w:r w:rsidRPr="00FB6E52">
              <w:rPr>
                <w:rFonts w:eastAsia="Calibri"/>
                <w:szCs w:val="26"/>
              </w:rPr>
              <w:t>филиала Государственного Фонда поддержки участников специальной военной операции «Защитники Отечества» по Республике Коми в городе Печоре (по согласованию)</w:t>
            </w:r>
          </w:p>
        </w:tc>
      </w:tr>
      <w:tr w:rsidR="00BE344A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BE344A" w:rsidRPr="00FB6E52" w:rsidRDefault="00B57CC0" w:rsidP="00B57CC0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B57CC0">
              <w:rPr>
                <w:rFonts w:eastAsia="Calibri"/>
                <w:szCs w:val="26"/>
              </w:rPr>
              <w:t>Подсухин</w:t>
            </w:r>
            <w:proofErr w:type="spellEnd"/>
            <w:r w:rsidRPr="00B57CC0">
              <w:rPr>
                <w:rFonts w:eastAsia="Calibri"/>
                <w:szCs w:val="26"/>
              </w:rPr>
              <w:t xml:space="preserve"> </w:t>
            </w:r>
            <w:r>
              <w:rPr>
                <w:rFonts w:eastAsia="Calibri"/>
                <w:szCs w:val="26"/>
              </w:rPr>
              <w:t>А.Н.</w:t>
            </w:r>
          </w:p>
        </w:tc>
        <w:tc>
          <w:tcPr>
            <w:tcW w:w="3640" w:type="pct"/>
            <w:shd w:val="clear" w:color="auto" w:fill="auto"/>
          </w:tcPr>
          <w:p w:rsidR="00BE344A" w:rsidRPr="00FB6E52" w:rsidRDefault="00B57CC0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>
              <w:rPr>
                <w:rFonts w:eastAsia="Calibri"/>
                <w:szCs w:val="26"/>
              </w:rPr>
              <w:t>и.о</w:t>
            </w:r>
            <w:proofErr w:type="spellEnd"/>
            <w:r>
              <w:rPr>
                <w:rFonts w:eastAsia="Calibri"/>
                <w:szCs w:val="26"/>
              </w:rPr>
              <w:t xml:space="preserve">. </w:t>
            </w:r>
            <w:r w:rsidR="00BE344A" w:rsidRPr="00FB6E52">
              <w:rPr>
                <w:rFonts w:eastAsia="Calibri"/>
                <w:szCs w:val="26"/>
              </w:rPr>
              <w:t>начальник</w:t>
            </w:r>
            <w:r>
              <w:rPr>
                <w:rFonts w:eastAsia="Calibri"/>
                <w:szCs w:val="26"/>
              </w:rPr>
              <w:t>а</w:t>
            </w:r>
            <w:r w:rsidR="00BE344A" w:rsidRPr="00FB6E52">
              <w:rPr>
                <w:rFonts w:eastAsia="Calibri"/>
                <w:szCs w:val="26"/>
              </w:rPr>
              <w:t xml:space="preserve"> отдела жилищно-коммунального хозяйства  администрации МР «Печора»</w:t>
            </w:r>
          </w:p>
        </w:tc>
      </w:tr>
      <w:tr w:rsidR="002E6836" w:rsidRPr="00FB6E52" w:rsidTr="00D9511E">
        <w:trPr>
          <w:trHeight w:val="647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Прошева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Л.В. </w:t>
            </w:r>
          </w:p>
          <w:p w:rsidR="00993687" w:rsidRPr="00FB6E52" w:rsidRDefault="00993687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744B9D" w:rsidRPr="00FB6E52" w:rsidRDefault="00744B9D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993687" w:rsidRPr="00FB6E52" w:rsidRDefault="00023C3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Собянина А.М.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директор </w:t>
            </w:r>
            <w:r w:rsidR="00556895" w:rsidRPr="00FB6E52">
              <w:rPr>
                <w:szCs w:val="26"/>
              </w:rPr>
              <w:t xml:space="preserve"> </w:t>
            </w:r>
            <w:r w:rsidR="00556895" w:rsidRPr="00FB6E52">
              <w:rPr>
                <w:rFonts w:eastAsia="Calibri"/>
                <w:szCs w:val="26"/>
              </w:rPr>
              <w:t>ГБУ РК «Комплексный центр социальной защиты населения города Печоры»</w:t>
            </w:r>
            <w:r w:rsidR="00840D57" w:rsidRPr="00FB6E52">
              <w:rPr>
                <w:rFonts w:eastAsia="Calibri"/>
                <w:szCs w:val="26"/>
              </w:rPr>
              <w:t>, председатель Совета МР «Печора»</w:t>
            </w:r>
            <w:r w:rsidR="00E02558" w:rsidRPr="00FB6E52">
              <w:rPr>
                <w:rFonts w:eastAsia="Calibri"/>
                <w:szCs w:val="26"/>
              </w:rPr>
              <w:t xml:space="preserve"> (по согласованию)</w:t>
            </w:r>
          </w:p>
          <w:p w:rsidR="00993687" w:rsidRPr="00FB6E52" w:rsidRDefault="00D65F27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</w:t>
            </w:r>
            <w:r w:rsidR="00993687" w:rsidRPr="00FB6E52">
              <w:rPr>
                <w:rFonts w:eastAsia="Calibri"/>
                <w:szCs w:val="26"/>
              </w:rPr>
              <w:t xml:space="preserve"> отдела экономики</w:t>
            </w:r>
            <w:r w:rsidR="00023C3F" w:rsidRPr="00FB6E52">
              <w:rPr>
                <w:rFonts w:eastAsia="Calibri"/>
                <w:szCs w:val="26"/>
              </w:rPr>
              <w:t>, прогнозирования</w:t>
            </w:r>
            <w:r w:rsidR="00993687" w:rsidRPr="00FB6E52">
              <w:rPr>
                <w:rFonts w:eastAsia="Calibri"/>
                <w:szCs w:val="26"/>
              </w:rPr>
              <w:t xml:space="preserve"> и </w:t>
            </w:r>
            <w:r w:rsidR="00023C3F" w:rsidRPr="00FB6E52">
              <w:rPr>
                <w:rFonts w:eastAsia="Calibri"/>
                <w:szCs w:val="26"/>
              </w:rPr>
              <w:t xml:space="preserve">сельского хозяйства </w:t>
            </w:r>
            <w:r w:rsidR="00993687" w:rsidRPr="00FB6E52">
              <w:rPr>
                <w:rFonts w:eastAsia="Calibri"/>
                <w:szCs w:val="26"/>
              </w:rPr>
              <w:t>администрации МР «Печора»</w:t>
            </w:r>
          </w:p>
        </w:tc>
      </w:tr>
      <w:tr w:rsidR="002E6836" w:rsidRPr="00FB6E52" w:rsidTr="00D9511E">
        <w:trPr>
          <w:trHeight w:val="1107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Терентьева Т.И.</w:t>
            </w:r>
          </w:p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</w:tc>
        <w:tc>
          <w:tcPr>
            <w:tcW w:w="3640" w:type="pct"/>
            <w:shd w:val="clear" w:color="auto" w:fill="auto"/>
            <w:hideMark/>
          </w:tcPr>
          <w:p w:rsidR="00993687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председатель Печорской районной организации Коми республиканской организации общероссийской общественной организации «Всероссийское общество инвалидов», внештатный советник по делам инвалидов при главе муниципального района «Печора» - руководителе </w:t>
            </w:r>
            <w:r w:rsidR="00125CC2" w:rsidRPr="00FB6E52">
              <w:rPr>
                <w:rFonts w:eastAsia="Calibri"/>
                <w:szCs w:val="26"/>
              </w:rPr>
              <w:t>администрации (по согласованию)</w:t>
            </w:r>
          </w:p>
        </w:tc>
      </w:tr>
      <w:tr w:rsidR="00DF3CEF" w:rsidRPr="00FB6E52" w:rsidTr="00D9511E">
        <w:trPr>
          <w:trHeight w:val="57"/>
        </w:trPr>
        <w:tc>
          <w:tcPr>
            <w:tcW w:w="1360" w:type="pct"/>
            <w:shd w:val="clear" w:color="auto" w:fill="auto"/>
          </w:tcPr>
          <w:p w:rsidR="00B57CC0" w:rsidRDefault="00B57CC0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Сахарова Е.И.</w:t>
            </w:r>
          </w:p>
          <w:p w:rsidR="00B57CC0" w:rsidRDefault="00B57CC0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Усова С.В.</w:t>
            </w: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</w:p>
          <w:p w:rsidR="00E85023" w:rsidRPr="00FB6E52" w:rsidRDefault="00E8502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Филиппова Н.Г.</w:t>
            </w:r>
          </w:p>
        </w:tc>
        <w:tc>
          <w:tcPr>
            <w:tcW w:w="3640" w:type="pct"/>
            <w:shd w:val="clear" w:color="auto" w:fill="auto"/>
          </w:tcPr>
          <w:p w:rsidR="00485ADF" w:rsidRPr="00FB6E52" w:rsidRDefault="00B57CC0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>
              <w:rPr>
                <w:rFonts w:eastAsia="Calibri"/>
                <w:szCs w:val="26"/>
              </w:rPr>
              <w:t>и.о</w:t>
            </w:r>
            <w:proofErr w:type="spellEnd"/>
            <w:r>
              <w:rPr>
                <w:rFonts w:eastAsia="Calibri"/>
                <w:szCs w:val="26"/>
              </w:rPr>
              <w:t xml:space="preserve">. </w:t>
            </w:r>
            <w:r w:rsidR="00E05E12" w:rsidRPr="00FB6E52">
              <w:rPr>
                <w:rFonts w:eastAsia="Calibri"/>
                <w:szCs w:val="26"/>
              </w:rPr>
              <w:t>д</w:t>
            </w:r>
            <w:r w:rsidR="00101D6A" w:rsidRPr="00FB6E52">
              <w:rPr>
                <w:rFonts w:eastAsia="Calibri"/>
                <w:szCs w:val="26"/>
              </w:rPr>
              <w:t>иректор</w:t>
            </w:r>
            <w:r>
              <w:rPr>
                <w:rFonts w:eastAsia="Calibri"/>
                <w:szCs w:val="26"/>
              </w:rPr>
              <w:t>а</w:t>
            </w:r>
            <w:r w:rsidR="00101D6A" w:rsidRPr="00FB6E52">
              <w:rPr>
                <w:rFonts w:eastAsia="Calibri"/>
                <w:szCs w:val="26"/>
              </w:rPr>
              <w:t xml:space="preserve"> </w:t>
            </w:r>
            <w:r w:rsidR="00DF3CEF" w:rsidRPr="00FB6E52">
              <w:rPr>
                <w:rFonts w:eastAsia="Calibri"/>
                <w:szCs w:val="26"/>
              </w:rPr>
              <w:t>МКУ «</w:t>
            </w:r>
            <w:r w:rsidR="00DF3CEF" w:rsidRPr="00FB6E52">
              <w:rPr>
                <w:szCs w:val="26"/>
              </w:rPr>
              <w:t>Управление капитального строительства</w:t>
            </w:r>
            <w:r w:rsidR="00DF3CEF" w:rsidRPr="00FB6E52">
              <w:rPr>
                <w:rFonts w:eastAsia="Calibri"/>
                <w:szCs w:val="26"/>
              </w:rPr>
              <w:t>»</w:t>
            </w: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по социальным вопросам и работе с НКО администрации МР «Печора»</w:t>
            </w:r>
          </w:p>
          <w:p w:rsidR="00FB6E52" w:rsidRPr="00FB6E52" w:rsidRDefault="00485AD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заведующий сектором осуществления муниципального контроля  администрации МР «Печора»</w:t>
            </w:r>
          </w:p>
          <w:p w:rsidR="00E85023" w:rsidRPr="00FB6E52" w:rsidRDefault="00E8502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_______________________________________</w:t>
            </w:r>
          </w:p>
        </w:tc>
      </w:tr>
    </w:tbl>
    <w:p w:rsidR="00ED3A17" w:rsidRPr="00AB139A" w:rsidRDefault="00ED3A17">
      <w:pPr>
        <w:rPr>
          <w:szCs w:val="26"/>
        </w:rPr>
      </w:pPr>
    </w:p>
    <w:sectPr w:rsidR="00ED3A17" w:rsidRPr="00AB139A" w:rsidSect="00FB6E52">
      <w:pgSz w:w="11906" w:h="16838"/>
      <w:pgMar w:top="426" w:right="567" w:bottom="28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03D" w:rsidRDefault="000E403D" w:rsidP="00485ADF">
      <w:r>
        <w:separator/>
      </w:r>
    </w:p>
  </w:endnote>
  <w:endnote w:type="continuationSeparator" w:id="0">
    <w:p w:rsidR="000E403D" w:rsidRDefault="000E403D" w:rsidP="0048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03D" w:rsidRDefault="000E403D" w:rsidP="00485ADF">
      <w:r>
        <w:separator/>
      </w:r>
    </w:p>
  </w:footnote>
  <w:footnote w:type="continuationSeparator" w:id="0">
    <w:p w:rsidR="000E403D" w:rsidRDefault="000E403D" w:rsidP="00485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45"/>
    <w:rsid w:val="00010745"/>
    <w:rsid w:val="00023C3F"/>
    <w:rsid w:val="000D66C9"/>
    <w:rsid w:val="000E403D"/>
    <w:rsid w:val="00101D6A"/>
    <w:rsid w:val="00120750"/>
    <w:rsid w:val="00125CC2"/>
    <w:rsid w:val="00127ECF"/>
    <w:rsid w:val="0013360D"/>
    <w:rsid w:val="001D1188"/>
    <w:rsid w:val="00201145"/>
    <w:rsid w:val="00261EF0"/>
    <w:rsid w:val="0027652C"/>
    <w:rsid w:val="00285648"/>
    <w:rsid w:val="002C104A"/>
    <w:rsid w:val="002E6836"/>
    <w:rsid w:val="003071D3"/>
    <w:rsid w:val="00343B3C"/>
    <w:rsid w:val="00343DA5"/>
    <w:rsid w:val="00356BC2"/>
    <w:rsid w:val="003B13F9"/>
    <w:rsid w:val="003E0AE8"/>
    <w:rsid w:val="004207B4"/>
    <w:rsid w:val="0043185A"/>
    <w:rsid w:val="00485ADF"/>
    <w:rsid w:val="004A2185"/>
    <w:rsid w:val="004F4672"/>
    <w:rsid w:val="00556895"/>
    <w:rsid w:val="005E451A"/>
    <w:rsid w:val="005E6DB9"/>
    <w:rsid w:val="005F6913"/>
    <w:rsid w:val="00614A8D"/>
    <w:rsid w:val="00620D86"/>
    <w:rsid w:val="006212B1"/>
    <w:rsid w:val="00673B72"/>
    <w:rsid w:val="006A7568"/>
    <w:rsid w:val="00744B9D"/>
    <w:rsid w:val="00760C74"/>
    <w:rsid w:val="007954DB"/>
    <w:rsid w:val="007D7067"/>
    <w:rsid w:val="007F29FB"/>
    <w:rsid w:val="0080400A"/>
    <w:rsid w:val="008352E0"/>
    <w:rsid w:val="00840D57"/>
    <w:rsid w:val="0088193A"/>
    <w:rsid w:val="008A3248"/>
    <w:rsid w:val="008D7A1D"/>
    <w:rsid w:val="00931003"/>
    <w:rsid w:val="00993687"/>
    <w:rsid w:val="00A30F5A"/>
    <w:rsid w:val="00AA0142"/>
    <w:rsid w:val="00AB139A"/>
    <w:rsid w:val="00AB3217"/>
    <w:rsid w:val="00AB5479"/>
    <w:rsid w:val="00AF6635"/>
    <w:rsid w:val="00B44F85"/>
    <w:rsid w:val="00B57CC0"/>
    <w:rsid w:val="00B8576E"/>
    <w:rsid w:val="00B86FD8"/>
    <w:rsid w:val="00B95168"/>
    <w:rsid w:val="00BA5DF8"/>
    <w:rsid w:val="00BE344A"/>
    <w:rsid w:val="00BF0E35"/>
    <w:rsid w:val="00C27CF9"/>
    <w:rsid w:val="00CF28B8"/>
    <w:rsid w:val="00CF76D5"/>
    <w:rsid w:val="00D65F27"/>
    <w:rsid w:val="00D9511E"/>
    <w:rsid w:val="00DB089C"/>
    <w:rsid w:val="00DF3CEF"/>
    <w:rsid w:val="00E02558"/>
    <w:rsid w:val="00E05E12"/>
    <w:rsid w:val="00E569FC"/>
    <w:rsid w:val="00E57F13"/>
    <w:rsid w:val="00E76881"/>
    <w:rsid w:val="00E85023"/>
    <w:rsid w:val="00EA3637"/>
    <w:rsid w:val="00ED3A17"/>
    <w:rsid w:val="00F22BAD"/>
    <w:rsid w:val="00F717CF"/>
    <w:rsid w:val="00FB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A3029-6C51-439D-9BDC-C8EBBF22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Тютерева ЮН</dc:creator>
  <cp:lastModifiedBy>Пользователь</cp:lastModifiedBy>
  <cp:revision>4</cp:revision>
  <cp:lastPrinted>2026-07-15T13:43:00Z</cp:lastPrinted>
  <dcterms:created xsi:type="dcterms:W3CDTF">2026-07-14T14:06:00Z</dcterms:created>
  <dcterms:modified xsi:type="dcterms:W3CDTF">2026-07-15T13:45:00Z</dcterms:modified>
</cp:coreProperties>
</file>